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36" w:rsidRPr="008B1C9A" w:rsidRDefault="00C86336" w:rsidP="00C8633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1C9A">
        <w:rPr>
          <w:rFonts w:ascii="Arial" w:hAnsi="Arial" w:cs="Arial"/>
          <w:b/>
          <w:bCs/>
          <w:sz w:val="22"/>
          <w:szCs w:val="22"/>
        </w:rPr>
        <w:t>COMPTE  RENDU  DU  CONSEIL  MUNICIPAL</w:t>
      </w:r>
    </w:p>
    <w:p w:rsidR="00C86336" w:rsidRPr="008B1C9A" w:rsidRDefault="00741CAC" w:rsidP="007161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B1C9A">
        <w:rPr>
          <w:rFonts w:ascii="Arial" w:hAnsi="Arial" w:cs="Arial"/>
          <w:b/>
          <w:sz w:val="22"/>
          <w:szCs w:val="22"/>
          <w:u w:val="single"/>
        </w:rPr>
        <w:t>SEANCE  DU  28  NOV</w:t>
      </w:r>
      <w:r w:rsidR="00824A0E" w:rsidRPr="008B1C9A">
        <w:rPr>
          <w:rFonts w:ascii="Arial" w:hAnsi="Arial" w:cs="Arial"/>
          <w:b/>
          <w:sz w:val="22"/>
          <w:szCs w:val="22"/>
          <w:u w:val="single"/>
        </w:rPr>
        <w:t>EMBRE</w:t>
      </w:r>
      <w:r w:rsidR="007E2C34" w:rsidRPr="008B1C9A">
        <w:rPr>
          <w:rFonts w:ascii="Arial" w:hAnsi="Arial" w:cs="Arial"/>
          <w:b/>
          <w:sz w:val="22"/>
          <w:szCs w:val="22"/>
          <w:u w:val="single"/>
        </w:rPr>
        <w:t xml:space="preserve">  2017</w:t>
      </w:r>
    </w:p>
    <w:p w:rsidR="00C86336" w:rsidRPr="008B1C9A" w:rsidRDefault="00C86336" w:rsidP="00C8633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86336" w:rsidRPr="008B1C9A" w:rsidRDefault="00C86336" w:rsidP="00C86336">
      <w:pPr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8B1C9A">
        <w:rPr>
          <w:rFonts w:ascii="Arial" w:hAnsi="Arial" w:cs="Arial"/>
          <w:bCs/>
          <w:sz w:val="22"/>
          <w:szCs w:val="22"/>
          <w:u w:val="single"/>
        </w:rPr>
        <w:t>Etaient présents</w:t>
      </w:r>
      <w:r w:rsidRPr="008B1C9A">
        <w:rPr>
          <w:rFonts w:ascii="Arial" w:hAnsi="Arial" w:cs="Arial"/>
          <w:bCs/>
          <w:sz w:val="22"/>
          <w:szCs w:val="22"/>
        </w:rPr>
        <w:t xml:space="preserve"> : </w:t>
      </w:r>
    </w:p>
    <w:p w:rsidR="00C86336" w:rsidRPr="008B1C9A" w:rsidRDefault="00C86336" w:rsidP="00C86336">
      <w:pPr>
        <w:jc w:val="both"/>
        <w:rPr>
          <w:rFonts w:ascii="Arial" w:hAnsi="Arial" w:cs="Arial"/>
          <w:bCs/>
          <w:sz w:val="22"/>
          <w:szCs w:val="22"/>
        </w:rPr>
      </w:pPr>
      <w:r w:rsidRPr="008B1C9A">
        <w:rPr>
          <w:rFonts w:ascii="Arial" w:hAnsi="Arial" w:cs="Arial"/>
          <w:bCs/>
          <w:sz w:val="22"/>
          <w:szCs w:val="22"/>
        </w:rPr>
        <w:t>I</w:t>
      </w:r>
      <w:r w:rsidR="003A6194" w:rsidRPr="008B1C9A">
        <w:rPr>
          <w:rFonts w:ascii="Arial" w:hAnsi="Arial" w:cs="Arial"/>
          <w:bCs/>
          <w:sz w:val="22"/>
          <w:szCs w:val="22"/>
        </w:rPr>
        <w:t>sabelle PERIGAULT</w:t>
      </w:r>
      <w:r w:rsidRPr="008B1C9A">
        <w:rPr>
          <w:rFonts w:ascii="Arial" w:hAnsi="Arial" w:cs="Arial"/>
          <w:bCs/>
          <w:sz w:val="22"/>
          <w:szCs w:val="22"/>
        </w:rPr>
        <w:t xml:space="preserve">, Elisabeth DE MORAIS, </w:t>
      </w:r>
      <w:r w:rsidR="007E2C34" w:rsidRPr="008B1C9A">
        <w:rPr>
          <w:rFonts w:ascii="Arial" w:hAnsi="Arial" w:cs="Arial"/>
          <w:bCs/>
          <w:sz w:val="22"/>
          <w:szCs w:val="22"/>
        </w:rPr>
        <w:t>Isabelle GUYOT</w:t>
      </w:r>
      <w:r w:rsidRPr="008B1C9A">
        <w:rPr>
          <w:rFonts w:ascii="Arial" w:hAnsi="Arial" w:cs="Arial"/>
          <w:bCs/>
          <w:sz w:val="22"/>
          <w:szCs w:val="22"/>
        </w:rPr>
        <w:t xml:space="preserve">, </w:t>
      </w:r>
      <w:r w:rsidR="00741CAC" w:rsidRPr="008B1C9A">
        <w:rPr>
          <w:rFonts w:ascii="Arial" w:hAnsi="Arial" w:cs="Arial"/>
          <w:bCs/>
          <w:sz w:val="22"/>
          <w:szCs w:val="22"/>
        </w:rPr>
        <w:t xml:space="preserve">Nathalie DOUKHAN, </w:t>
      </w:r>
      <w:r w:rsidRPr="008B1C9A">
        <w:rPr>
          <w:rFonts w:ascii="Arial" w:hAnsi="Arial" w:cs="Arial"/>
          <w:bCs/>
          <w:sz w:val="22"/>
          <w:szCs w:val="22"/>
        </w:rPr>
        <w:t xml:space="preserve">Patrick CORRE, </w:t>
      </w:r>
      <w:r w:rsidR="007214B6" w:rsidRPr="008B1C9A">
        <w:rPr>
          <w:rFonts w:ascii="Arial" w:hAnsi="Arial" w:cs="Arial"/>
          <w:bCs/>
          <w:sz w:val="22"/>
          <w:szCs w:val="22"/>
        </w:rPr>
        <w:t>Sandrine LEGRAND, David MATIAS</w:t>
      </w:r>
      <w:r w:rsidR="00A4611B" w:rsidRPr="008B1C9A">
        <w:rPr>
          <w:rFonts w:ascii="Arial" w:hAnsi="Arial" w:cs="Arial"/>
          <w:bCs/>
          <w:sz w:val="22"/>
          <w:szCs w:val="22"/>
        </w:rPr>
        <w:t xml:space="preserve">, </w:t>
      </w:r>
      <w:r w:rsidR="00741CAC" w:rsidRPr="008B1C9A">
        <w:rPr>
          <w:rFonts w:ascii="Arial" w:hAnsi="Arial" w:cs="Arial"/>
          <w:bCs/>
          <w:sz w:val="22"/>
          <w:szCs w:val="22"/>
        </w:rPr>
        <w:t xml:space="preserve">Lucie BIDAULT, </w:t>
      </w:r>
      <w:r w:rsidR="00A4611B" w:rsidRPr="008B1C9A">
        <w:rPr>
          <w:rFonts w:ascii="Arial" w:hAnsi="Arial" w:cs="Arial"/>
          <w:bCs/>
          <w:sz w:val="22"/>
          <w:szCs w:val="22"/>
        </w:rPr>
        <w:t>Michel DA CRUZ</w:t>
      </w:r>
      <w:r w:rsidR="007E2C34" w:rsidRPr="008B1C9A">
        <w:rPr>
          <w:rFonts w:ascii="Arial" w:hAnsi="Arial" w:cs="Arial"/>
          <w:bCs/>
          <w:sz w:val="22"/>
          <w:szCs w:val="22"/>
        </w:rPr>
        <w:t xml:space="preserve">, </w:t>
      </w:r>
      <w:r w:rsidR="003A6194" w:rsidRPr="008B1C9A">
        <w:rPr>
          <w:rFonts w:ascii="Arial" w:hAnsi="Arial" w:cs="Arial"/>
          <w:bCs/>
          <w:sz w:val="22"/>
          <w:szCs w:val="22"/>
        </w:rPr>
        <w:t>Céline BOUTIGNY</w:t>
      </w:r>
      <w:r w:rsidR="007E2C34" w:rsidRPr="008B1C9A">
        <w:rPr>
          <w:rFonts w:ascii="Arial" w:hAnsi="Arial" w:cs="Arial"/>
          <w:bCs/>
          <w:sz w:val="22"/>
          <w:szCs w:val="22"/>
        </w:rPr>
        <w:t xml:space="preserve">, </w:t>
      </w:r>
      <w:r w:rsidR="00824A0E" w:rsidRPr="008B1C9A">
        <w:rPr>
          <w:rFonts w:ascii="Arial" w:hAnsi="Arial" w:cs="Arial"/>
          <w:bCs/>
          <w:sz w:val="22"/>
          <w:szCs w:val="22"/>
        </w:rPr>
        <w:t>Murielle GAZET</w:t>
      </w:r>
      <w:r w:rsidR="00A4611B" w:rsidRPr="008B1C9A">
        <w:rPr>
          <w:rFonts w:ascii="Arial" w:hAnsi="Arial" w:cs="Arial"/>
          <w:bCs/>
          <w:sz w:val="22"/>
          <w:szCs w:val="22"/>
        </w:rPr>
        <w:t>, Lucette MARQUET</w:t>
      </w:r>
      <w:r w:rsidRPr="008B1C9A">
        <w:rPr>
          <w:rFonts w:ascii="Arial" w:hAnsi="Arial" w:cs="Arial"/>
          <w:bCs/>
          <w:sz w:val="22"/>
          <w:szCs w:val="22"/>
        </w:rPr>
        <w:t>.</w:t>
      </w:r>
    </w:p>
    <w:p w:rsidR="00C86336" w:rsidRPr="008B1C9A" w:rsidRDefault="00C86336" w:rsidP="00C86336">
      <w:pPr>
        <w:spacing w:line="12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3A6194" w:rsidRPr="008B1C9A" w:rsidRDefault="00C86336" w:rsidP="00741CAC">
      <w:pPr>
        <w:jc w:val="both"/>
        <w:rPr>
          <w:rFonts w:ascii="Arial" w:hAnsi="Arial" w:cs="Arial"/>
          <w:bCs/>
          <w:sz w:val="22"/>
          <w:szCs w:val="22"/>
        </w:rPr>
      </w:pPr>
      <w:r w:rsidRPr="008B1C9A">
        <w:rPr>
          <w:rFonts w:ascii="Arial" w:hAnsi="Arial" w:cs="Arial"/>
          <w:bCs/>
          <w:sz w:val="22"/>
          <w:szCs w:val="22"/>
          <w:u w:val="single"/>
        </w:rPr>
        <w:t xml:space="preserve">Absents </w:t>
      </w:r>
      <w:r w:rsidR="007E2C34" w:rsidRPr="008B1C9A">
        <w:rPr>
          <w:rFonts w:ascii="Arial" w:hAnsi="Arial" w:cs="Arial"/>
          <w:bCs/>
          <w:sz w:val="22"/>
          <w:szCs w:val="22"/>
        </w:rPr>
        <w:t>:</w:t>
      </w:r>
      <w:r w:rsidR="003A6194" w:rsidRPr="008B1C9A">
        <w:rPr>
          <w:rFonts w:ascii="Arial" w:hAnsi="Arial" w:cs="Arial"/>
          <w:bCs/>
          <w:sz w:val="22"/>
          <w:szCs w:val="22"/>
        </w:rPr>
        <w:t xml:space="preserve"> M. DUMONT (pouvoir à Mme PERIGAULT)</w:t>
      </w:r>
    </w:p>
    <w:p w:rsidR="00D41CF1" w:rsidRDefault="003A6194" w:rsidP="00D41CF1">
      <w:pPr>
        <w:jc w:val="both"/>
        <w:rPr>
          <w:rFonts w:ascii="Arial" w:hAnsi="Arial" w:cs="Arial"/>
          <w:bCs/>
          <w:sz w:val="22"/>
          <w:szCs w:val="22"/>
        </w:rPr>
      </w:pPr>
      <w:r w:rsidRPr="008B1C9A">
        <w:rPr>
          <w:rFonts w:ascii="Arial" w:hAnsi="Arial" w:cs="Arial"/>
          <w:bCs/>
          <w:sz w:val="22"/>
          <w:szCs w:val="22"/>
        </w:rPr>
        <w:tab/>
        <w:t>Mme SANTOS MARQUES (pouvoir à Mme DOUKHAN)</w:t>
      </w:r>
      <w:r w:rsidR="00D41CF1">
        <w:rPr>
          <w:rFonts w:ascii="Arial" w:hAnsi="Arial" w:cs="Arial"/>
          <w:bCs/>
          <w:sz w:val="22"/>
          <w:szCs w:val="22"/>
        </w:rPr>
        <w:t xml:space="preserve"> </w:t>
      </w:r>
    </w:p>
    <w:p w:rsidR="007214B6" w:rsidRPr="008B1C9A" w:rsidRDefault="00D41CF1" w:rsidP="00D41CF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7E2C34" w:rsidRPr="008B1C9A">
        <w:rPr>
          <w:rFonts w:ascii="Arial" w:hAnsi="Arial" w:cs="Arial"/>
          <w:bCs/>
          <w:sz w:val="22"/>
          <w:szCs w:val="22"/>
        </w:rPr>
        <w:t>M. MANCHETTE Guillaume (excusé)</w:t>
      </w:r>
      <w:r w:rsidR="007214B6" w:rsidRPr="008B1C9A">
        <w:rPr>
          <w:rFonts w:ascii="Arial" w:hAnsi="Arial" w:cs="Arial"/>
          <w:bCs/>
          <w:sz w:val="22"/>
          <w:szCs w:val="22"/>
        </w:rPr>
        <w:t xml:space="preserve">   </w:t>
      </w:r>
    </w:p>
    <w:p w:rsidR="00C86336" w:rsidRPr="008B1C9A" w:rsidRDefault="00C86336" w:rsidP="00C86336">
      <w:pPr>
        <w:spacing w:line="120" w:lineRule="auto"/>
        <w:ind w:right="-284"/>
        <w:rPr>
          <w:rFonts w:ascii="Arial" w:hAnsi="Arial" w:cs="Arial"/>
          <w:sz w:val="22"/>
          <w:szCs w:val="22"/>
        </w:rPr>
      </w:pPr>
    </w:p>
    <w:p w:rsidR="00C86336" w:rsidRPr="008B1C9A" w:rsidRDefault="00C86336" w:rsidP="00D41CF1">
      <w:pPr>
        <w:spacing w:line="360" w:lineRule="auto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  <w:u w:val="single"/>
        </w:rPr>
        <w:t>Secrétaire de séance</w:t>
      </w:r>
      <w:r w:rsidR="007E2C34" w:rsidRPr="008B1C9A">
        <w:rPr>
          <w:rFonts w:ascii="Arial" w:hAnsi="Arial" w:cs="Arial"/>
          <w:sz w:val="22"/>
          <w:szCs w:val="22"/>
        </w:rPr>
        <w:t xml:space="preserve"> : </w:t>
      </w:r>
      <w:r w:rsidR="0037544D" w:rsidRPr="008B1C9A">
        <w:rPr>
          <w:rFonts w:ascii="Arial" w:hAnsi="Arial" w:cs="Arial"/>
          <w:sz w:val="22"/>
          <w:szCs w:val="22"/>
        </w:rPr>
        <w:t>Mme DE MORAIS Elisabeth</w:t>
      </w:r>
    </w:p>
    <w:p w:rsidR="00741CAC" w:rsidRPr="008B1C9A" w:rsidRDefault="00C86336" w:rsidP="003A6194">
      <w:pPr>
        <w:spacing w:line="480" w:lineRule="auto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 xml:space="preserve">Le </w:t>
      </w:r>
      <w:r w:rsidR="00987757" w:rsidRPr="008B1C9A">
        <w:rPr>
          <w:rFonts w:ascii="Arial" w:hAnsi="Arial" w:cs="Arial"/>
          <w:sz w:val="22"/>
          <w:szCs w:val="22"/>
        </w:rPr>
        <w:t>procès-verbal</w:t>
      </w:r>
      <w:r w:rsidRPr="008B1C9A">
        <w:rPr>
          <w:rFonts w:ascii="Arial" w:hAnsi="Arial" w:cs="Arial"/>
          <w:sz w:val="22"/>
          <w:szCs w:val="22"/>
        </w:rPr>
        <w:t xml:space="preserve"> de la dernière séance est adopté à l’unanimité.</w:t>
      </w:r>
    </w:p>
    <w:p w:rsidR="008B1C9A" w:rsidRPr="008B1C9A" w:rsidRDefault="008B1C9A" w:rsidP="008B1C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1C9A">
        <w:rPr>
          <w:rFonts w:ascii="Arial" w:hAnsi="Arial" w:cs="Arial"/>
          <w:b/>
          <w:sz w:val="22"/>
          <w:szCs w:val="22"/>
          <w:u w:val="single"/>
        </w:rPr>
        <w:t>SMACL ASSURANCES</w:t>
      </w:r>
    </w:p>
    <w:p w:rsidR="008B1C9A" w:rsidRPr="008B1C9A" w:rsidRDefault="008B1C9A" w:rsidP="008B1C9A">
      <w:pPr>
        <w:overflowPunct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Mme le Maire informe le conseil que les 2 contrats d’assurances Responsabilité civile et dommages aux biens arrivent à terme au 31/12/2017.</w:t>
      </w:r>
    </w:p>
    <w:p w:rsidR="008B1C9A" w:rsidRDefault="008B1C9A" w:rsidP="008B1C9A">
      <w:pPr>
        <w:overflowPunct/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8B1C9A" w:rsidRPr="008B1C9A" w:rsidRDefault="008B1C9A" w:rsidP="008B1C9A">
      <w:pPr>
        <w:overflowPunct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Le Conseil Munic</w:t>
      </w:r>
      <w:r>
        <w:rPr>
          <w:rFonts w:ascii="Arial" w:hAnsi="Arial" w:cs="Arial"/>
          <w:sz w:val="22"/>
          <w:szCs w:val="22"/>
        </w:rPr>
        <w:t xml:space="preserve">ipal, après en avoir délibéré, </w:t>
      </w:r>
    </w:p>
    <w:p w:rsidR="008B1C9A" w:rsidRDefault="008B1C9A" w:rsidP="008B1C9A">
      <w:pPr>
        <w:overflowPunct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Accepte de renouveler les 2 contrats « Responsabilité civile et dommages aux biens » jusqu’au 31/12/2022.</w:t>
      </w:r>
    </w:p>
    <w:p w:rsidR="008B1C9A" w:rsidRPr="008B1C9A" w:rsidRDefault="008B1C9A" w:rsidP="008B1C9A">
      <w:pPr>
        <w:overflowPunct/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741CAC" w:rsidRPr="008B1C9A" w:rsidRDefault="008B1C9A" w:rsidP="008B1C9A">
      <w:pPr>
        <w:spacing w:line="48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Autorise le maire à signer les avenants aux contrats correspondants.</w:t>
      </w:r>
    </w:p>
    <w:p w:rsidR="008B1C9A" w:rsidRPr="008B1C9A" w:rsidRDefault="008B1C9A" w:rsidP="008B1C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1C9A">
        <w:rPr>
          <w:rFonts w:ascii="Arial" w:hAnsi="Arial" w:cs="Arial"/>
          <w:b/>
          <w:sz w:val="22"/>
          <w:szCs w:val="22"/>
          <w:u w:val="single"/>
        </w:rPr>
        <w:t>Communauté de Communes du VAL BRIARD « Rapport CLECT »</w:t>
      </w:r>
    </w:p>
    <w:p w:rsidR="008B1C9A" w:rsidRPr="008B1C9A" w:rsidRDefault="008B1C9A" w:rsidP="008B1C9A">
      <w:pPr>
        <w:overflowPunct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Mme le Maire expose au conseil municipal :</w:t>
      </w:r>
    </w:p>
    <w:p w:rsidR="008B1C9A" w:rsidRPr="008B1C9A" w:rsidRDefault="008B1C9A" w:rsidP="008B1C9A">
      <w:pPr>
        <w:overflowPunct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 xml:space="preserve">Vu que la </w:t>
      </w:r>
      <w:r w:rsidRPr="008B1C9A">
        <w:rPr>
          <w:rFonts w:ascii="Arial" w:hAnsi="Arial" w:cs="Arial"/>
          <w:b/>
          <w:sz w:val="22"/>
          <w:szCs w:val="22"/>
        </w:rPr>
        <w:t>C</w:t>
      </w:r>
      <w:r w:rsidRPr="008B1C9A">
        <w:rPr>
          <w:rFonts w:ascii="Arial" w:hAnsi="Arial" w:cs="Arial"/>
          <w:sz w:val="22"/>
          <w:szCs w:val="22"/>
        </w:rPr>
        <w:t>ommission Locale d’</w:t>
      </w:r>
      <w:r w:rsidRPr="008B1C9A">
        <w:rPr>
          <w:rFonts w:ascii="Arial" w:hAnsi="Arial" w:cs="Arial"/>
          <w:b/>
          <w:sz w:val="22"/>
          <w:szCs w:val="22"/>
        </w:rPr>
        <w:t>E</w:t>
      </w:r>
      <w:r w:rsidRPr="008B1C9A">
        <w:rPr>
          <w:rFonts w:ascii="Arial" w:hAnsi="Arial" w:cs="Arial"/>
          <w:sz w:val="22"/>
          <w:szCs w:val="22"/>
        </w:rPr>
        <w:t xml:space="preserve">valuation des </w:t>
      </w:r>
      <w:r w:rsidRPr="008B1C9A">
        <w:rPr>
          <w:rFonts w:ascii="Arial" w:hAnsi="Arial" w:cs="Arial"/>
          <w:b/>
          <w:sz w:val="22"/>
          <w:szCs w:val="22"/>
        </w:rPr>
        <w:t>C</w:t>
      </w:r>
      <w:r w:rsidRPr="008B1C9A">
        <w:rPr>
          <w:rFonts w:ascii="Arial" w:hAnsi="Arial" w:cs="Arial"/>
          <w:sz w:val="22"/>
          <w:szCs w:val="22"/>
        </w:rPr>
        <w:t xml:space="preserve">harges </w:t>
      </w:r>
      <w:r w:rsidRPr="008B1C9A">
        <w:rPr>
          <w:rFonts w:ascii="Arial" w:hAnsi="Arial" w:cs="Arial"/>
          <w:b/>
          <w:sz w:val="22"/>
          <w:szCs w:val="22"/>
        </w:rPr>
        <w:t>T</w:t>
      </w:r>
      <w:r w:rsidRPr="008B1C9A">
        <w:rPr>
          <w:rFonts w:ascii="Arial" w:hAnsi="Arial" w:cs="Arial"/>
          <w:sz w:val="22"/>
          <w:szCs w:val="22"/>
        </w:rPr>
        <w:t>ransférées a statué favorablement sur le rapport des compétences.</w:t>
      </w:r>
    </w:p>
    <w:p w:rsidR="008B1C9A" w:rsidRPr="008B1C9A" w:rsidRDefault="008B1C9A" w:rsidP="008B1C9A">
      <w:pPr>
        <w:overflowPunct/>
        <w:spacing w:line="120" w:lineRule="auto"/>
        <w:ind w:left="1066"/>
        <w:jc w:val="both"/>
        <w:rPr>
          <w:rFonts w:ascii="Arial" w:hAnsi="Arial" w:cs="Arial"/>
          <w:sz w:val="22"/>
          <w:szCs w:val="22"/>
        </w:rPr>
      </w:pPr>
    </w:p>
    <w:p w:rsidR="008B1C9A" w:rsidRPr="008B1C9A" w:rsidRDefault="008B1C9A" w:rsidP="008B1C9A">
      <w:pPr>
        <w:overflowPunct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 xml:space="preserve">Considérant que celui-ci est soumis pour avis à l’ensemble des conseils municipaux des 23 </w:t>
      </w:r>
      <w:proofErr w:type="gramStart"/>
      <w:r w:rsidRPr="008B1C9A">
        <w:rPr>
          <w:rFonts w:ascii="Arial" w:hAnsi="Arial" w:cs="Arial"/>
          <w:sz w:val="22"/>
          <w:szCs w:val="22"/>
        </w:rPr>
        <w:t>communes</w:t>
      </w:r>
      <w:proofErr w:type="gramEnd"/>
      <w:r w:rsidRPr="008B1C9A">
        <w:rPr>
          <w:rFonts w:ascii="Arial" w:hAnsi="Arial" w:cs="Arial"/>
          <w:sz w:val="22"/>
          <w:szCs w:val="22"/>
        </w:rPr>
        <w:t xml:space="preserve"> membres.</w:t>
      </w:r>
    </w:p>
    <w:p w:rsidR="008B1C9A" w:rsidRPr="008B1C9A" w:rsidRDefault="008B1C9A" w:rsidP="008B1C9A">
      <w:pPr>
        <w:pStyle w:val="Paragraphedeliste"/>
        <w:spacing w:line="12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8B1C9A" w:rsidRPr="008B1C9A" w:rsidRDefault="008B1C9A" w:rsidP="008B1C9A">
      <w:pPr>
        <w:overflowPunct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Après en avoir délibéré, le Conseil Municipal à l’unanimité,</w:t>
      </w:r>
    </w:p>
    <w:p w:rsidR="00741CAC" w:rsidRPr="008B1C9A" w:rsidRDefault="008B1C9A" w:rsidP="008B1C9A">
      <w:pPr>
        <w:overflowPunct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APPROUVE favorablement le rapport des compétences.</w:t>
      </w:r>
    </w:p>
    <w:p w:rsidR="008B1C9A" w:rsidRPr="008B1C9A" w:rsidRDefault="008B1C9A" w:rsidP="008B1C9A">
      <w:pPr>
        <w:rPr>
          <w:rFonts w:ascii="Arial" w:hAnsi="Arial" w:cs="Arial"/>
          <w:b/>
          <w:sz w:val="22"/>
          <w:szCs w:val="22"/>
          <w:u w:val="single"/>
        </w:rPr>
      </w:pPr>
      <w:r w:rsidRPr="008B1C9A">
        <w:rPr>
          <w:rFonts w:ascii="Arial" w:hAnsi="Arial" w:cs="Arial"/>
          <w:b/>
          <w:sz w:val="22"/>
          <w:szCs w:val="22"/>
          <w:u w:val="single"/>
        </w:rPr>
        <w:t>Convention médecine professionnelle et préventive du Centre de Gestion</w:t>
      </w:r>
    </w:p>
    <w:p w:rsidR="008B1C9A" w:rsidRPr="008B1C9A" w:rsidRDefault="008B1C9A" w:rsidP="008B1C9A">
      <w:pPr>
        <w:spacing w:line="120" w:lineRule="auto"/>
        <w:ind w:firstLine="284"/>
        <w:rPr>
          <w:rFonts w:ascii="Arial" w:hAnsi="Arial" w:cs="Arial"/>
          <w:b/>
          <w:sz w:val="22"/>
          <w:szCs w:val="22"/>
        </w:rPr>
      </w:pPr>
    </w:p>
    <w:p w:rsidR="008B1C9A" w:rsidRPr="008B1C9A" w:rsidRDefault="008B1C9A" w:rsidP="008B1C9A">
      <w:pPr>
        <w:spacing w:line="360" w:lineRule="auto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Le Conseil Municipal, après en avoir délibéré,</w:t>
      </w:r>
    </w:p>
    <w:p w:rsidR="008B1C9A" w:rsidRPr="008B1C9A" w:rsidRDefault="008B1C9A" w:rsidP="008B1C9A">
      <w:pPr>
        <w:ind w:right="142"/>
        <w:jc w:val="both"/>
        <w:textAlignment w:val="baseline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Accepte de renouveler l’adhésion pour 2018 au service de médecine professionnelle et préventive du Centre de Gestion par une convention.</w:t>
      </w:r>
    </w:p>
    <w:p w:rsidR="008B1C9A" w:rsidRPr="008B1C9A" w:rsidRDefault="008B1C9A" w:rsidP="008B1C9A">
      <w:pPr>
        <w:spacing w:line="120" w:lineRule="auto"/>
        <w:ind w:left="720"/>
        <w:rPr>
          <w:rFonts w:ascii="Arial" w:hAnsi="Arial" w:cs="Arial"/>
          <w:sz w:val="22"/>
          <w:szCs w:val="22"/>
        </w:rPr>
      </w:pPr>
    </w:p>
    <w:p w:rsidR="008B1C9A" w:rsidRPr="008B1C9A" w:rsidRDefault="008B1C9A" w:rsidP="008B1C9A">
      <w:pPr>
        <w:textAlignment w:val="baseline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Autorise le maire à signer la convention.</w:t>
      </w:r>
    </w:p>
    <w:p w:rsidR="00741CAC" w:rsidRPr="008B1C9A" w:rsidRDefault="00741CAC" w:rsidP="008B1C9A">
      <w:pPr>
        <w:spacing w:line="120" w:lineRule="auto"/>
        <w:rPr>
          <w:rFonts w:ascii="Arial" w:hAnsi="Arial" w:cs="Arial"/>
          <w:b/>
          <w:sz w:val="22"/>
          <w:szCs w:val="22"/>
          <w:u w:val="single"/>
        </w:rPr>
      </w:pPr>
    </w:p>
    <w:p w:rsidR="008B1C9A" w:rsidRPr="008B1C9A" w:rsidRDefault="008B1C9A" w:rsidP="008B1C9A">
      <w:pPr>
        <w:rPr>
          <w:rFonts w:ascii="Arial" w:hAnsi="Arial" w:cs="Arial"/>
          <w:b/>
          <w:sz w:val="22"/>
          <w:szCs w:val="22"/>
          <w:u w:val="single"/>
        </w:rPr>
      </w:pPr>
      <w:r w:rsidRPr="008B1C9A">
        <w:rPr>
          <w:rFonts w:ascii="Arial" w:hAnsi="Arial" w:cs="Arial"/>
          <w:b/>
          <w:sz w:val="22"/>
          <w:szCs w:val="22"/>
          <w:u w:val="single"/>
        </w:rPr>
        <w:t>DISSOLUTION DU C.C.A.S.</w:t>
      </w:r>
    </w:p>
    <w:p w:rsidR="008B1C9A" w:rsidRPr="008B1C9A" w:rsidRDefault="008B1C9A" w:rsidP="008B1C9A">
      <w:pPr>
        <w:pStyle w:val="Textbody"/>
        <w:spacing w:after="0" w:line="120" w:lineRule="auto"/>
        <w:rPr>
          <w:rFonts w:ascii="Arial" w:hAnsi="Arial" w:cs="Arial"/>
          <w:sz w:val="22"/>
          <w:szCs w:val="22"/>
        </w:rPr>
      </w:pPr>
    </w:p>
    <w:p w:rsidR="008B1C9A" w:rsidRPr="008B1C9A" w:rsidRDefault="008B1C9A" w:rsidP="008B1C9A">
      <w:pPr>
        <w:pStyle w:val="Textbody"/>
        <w:spacing w:after="0" w:line="360" w:lineRule="auto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Le maire expose au conseil municipal que :</w:t>
      </w:r>
    </w:p>
    <w:p w:rsidR="008B1C9A" w:rsidRPr="008B1C9A" w:rsidRDefault="008B1C9A" w:rsidP="008B1C9A">
      <w:pPr>
        <w:pStyle w:val="Textbod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En application de l'article L.123-4 du code de l'action et des familles, le centre communal d'action sociale (CCAS) est obligatoire dans toute commune de 1 500 habitants et plus. Il est désormais facultatif dans toute commune de moins de 1 500 habitants. Il peut être ainsi dissous par délibération du conseil municipal dans les communes de moins de 1 500 habitants. Cette possibilité est issue de la loi n° 2015-991 du 7 août 2015 portant nouvelle organisation territoriale de la République, dite loi NOTRE.</w:t>
      </w:r>
    </w:p>
    <w:p w:rsidR="008B1C9A" w:rsidRPr="008B1C9A" w:rsidRDefault="008B1C9A" w:rsidP="008B1C9A">
      <w:pPr>
        <w:pStyle w:val="Textbody"/>
        <w:spacing w:after="0" w:line="120" w:lineRule="auto"/>
        <w:rPr>
          <w:rFonts w:ascii="Arial" w:hAnsi="Arial" w:cs="Arial"/>
          <w:sz w:val="22"/>
          <w:szCs w:val="22"/>
        </w:rPr>
      </w:pPr>
    </w:p>
    <w:p w:rsidR="008B1C9A" w:rsidRPr="008B1C9A" w:rsidRDefault="008B1C9A" w:rsidP="008B1C9A">
      <w:pPr>
        <w:pStyle w:val="Textbody"/>
        <w:spacing w:after="0" w:line="360" w:lineRule="auto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Vu l'article L.123-4 du code de l'action sociale et des familles,</w:t>
      </w:r>
    </w:p>
    <w:p w:rsidR="008B1C9A" w:rsidRPr="008B1C9A" w:rsidRDefault="008B1C9A" w:rsidP="008B1C9A">
      <w:pPr>
        <w:pStyle w:val="Textbod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Vu que la commune compte moins de 1500 habitants et remplit ainsi les conditions du code de l'action sociale et des familles,</w:t>
      </w:r>
    </w:p>
    <w:p w:rsidR="008B1C9A" w:rsidRPr="008B1C9A" w:rsidRDefault="008B1C9A" w:rsidP="008B1C9A">
      <w:pPr>
        <w:pStyle w:val="Textbody"/>
        <w:spacing w:after="0" w:line="120" w:lineRule="auto"/>
        <w:rPr>
          <w:rFonts w:ascii="Arial" w:hAnsi="Arial" w:cs="Arial"/>
          <w:sz w:val="22"/>
          <w:szCs w:val="22"/>
        </w:rPr>
      </w:pPr>
    </w:p>
    <w:p w:rsidR="008B1C9A" w:rsidRPr="008B1C9A" w:rsidRDefault="008B1C9A" w:rsidP="008B1C9A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Après en avoir délibéré, le conseil municipal décide :</w:t>
      </w:r>
    </w:p>
    <w:p w:rsidR="008B1C9A" w:rsidRPr="008B1C9A" w:rsidRDefault="008B1C9A" w:rsidP="008B1C9A">
      <w:pPr>
        <w:pStyle w:val="Textbody"/>
        <w:spacing w:after="0" w:line="120" w:lineRule="auto"/>
        <w:rPr>
          <w:rFonts w:ascii="Arial" w:hAnsi="Arial" w:cs="Arial"/>
          <w:sz w:val="22"/>
          <w:szCs w:val="22"/>
        </w:rPr>
      </w:pPr>
    </w:p>
    <w:p w:rsidR="008B1C9A" w:rsidRPr="008B1C9A" w:rsidRDefault="008B1C9A" w:rsidP="008B1C9A">
      <w:pPr>
        <w:pStyle w:val="Textbody"/>
        <w:spacing w:after="0" w:line="276" w:lineRule="auto"/>
        <w:ind w:firstLine="283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– de dissoudre le CCAS au 31 décembre 2017 ;</w:t>
      </w:r>
    </w:p>
    <w:p w:rsidR="008B1C9A" w:rsidRPr="008B1C9A" w:rsidRDefault="008B1C9A" w:rsidP="008B1C9A">
      <w:pPr>
        <w:pStyle w:val="Textbody"/>
        <w:spacing w:after="0" w:line="276" w:lineRule="auto"/>
        <w:ind w:firstLine="283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– d'exercer directement cette compétence ;</w:t>
      </w:r>
    </w:p>
    <w:p w:rsidR="008B1C9A" w:rsidRPr="008B1C9A" w:rsidRDefault="008B1C9A" w:rsidP="008B1C9A">
      <w:pPr>
        <w:pStyle w:val="Textbody"/>
        <w:spacing w:after="0" w:line="276" w:lineRule="auto"/>
        <w:ind w:firstLine="283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– de transférer le budget du CCAS dans celui de la commune ;</w:t>
      </w:r>
    </w:p>
    <w:p w:rsidR="00741CAC" w:rsidRDefault="008B1C9A" w:rsidP="00D41CF1">
      <w:pPr>
        <w:pStyle w:val="Textbody"/>
        <w:spacing w:after="0"/>
        <w:ind w:firstLine="283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– d'en informer les membres du CCAS par courrier.</w:t>
      </w:r>
    </w:p>
    <w:p w:rsidR="00D41CF1" w:rsidRPr="00D41CF1" w:rsidRDefault="00D41CF1" w:rsidP="00D41CF1">
      <w:pPr>
        <w:pStyle w:val="Textbody"/>
        <w:spacing w:after="0"/>
        <w:ind w:firstLine="283"/>
        <w:rPr>
          <w:rFonts w:ascii="Arial" w:hAnsi="Arial" w:cs="Arial"/>
          <w:sz w:val="22"/>
          <w:szCs w:val="22"/>
        </w:rPr>
      </w:pPr>
    </w:p>
    <w:p w:rsidR="008B1C9A" w:rsidRPr="00D41CF1" w:rsidRDefault="00D41CF1" w:rsidP="00D41CF1">
      <w:pPr>
        <w:pStyle w:val="Retraitcorpsdetexte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PERSONNEL</w:t>
      </w:r>
    </w:p>
    <w:p w:rsidR="00741CAC" w:rsidRDefault="00D41CF1" w:rsidP="00D41CF1">
      <w:pPr>
        <w:pStyle w:val="Retraitcorpsdetexte"/>
        <w:spacing w:line="320" w:lineRule="atLeas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Reconduction </w:t>
      </w:r>
      <w:r w:rsidR="00716145">
        <w:rPr>
          <w:rFonts w:ascii="Arial" w:hAnsi="Arial" w:cs="Arial"/>
        </w:rPr>
        <w:t xml:space="preserve">du contrat de l’agent technique jusqu’à fin mars 2018. </w:t>
      </w:r>
    </w:p>
    <w:p w:rsidR="00716145" w:rsidRDefault="00716145" w:rsidP="00D41CF1">
      <w:pPr>
        <w:pStyle w:val="Retraitcorpsdetexte"/>
        <w:spacing w:line="320" w:lineRule="atLeas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Suite au départ à la retraite de M. VIAUD Bruno, prochainement va être procédé au recrutement d’un agent technique titulaire de la fonction publique par voie de mutation.</w:t>
      </w:r>
    </w:p>
    <w:p w:rsidR="00D41CF1" w:rsidRPr="00D41CF1" w:rsidRDefault="00D41CF1" w:rsidP="00D41CF1">
      <w:pPr>
        <w:pStyle w:val="Retraitcorpsdetexte"/>
        <w:spacing w:line="120" w:lineRule="auto"/>
        <w:ind w:left="0" w:firstLine="0"/>
        <w:rPr>
          <w:rFonts w:ascii="Arial" w:hAnsi="Arial" w:cs="Arial"/>
        </w:rPr>
      </w:pPr>
    </w:p>
    <w:p w:rsidR="008B1C9A" w:rsidRPr="00D41CF1" w:rsidRDefault="008B1C9A" w:rsidP="00D41CF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B1C9A">
        <w:rPr>
          <w:rFonts w:ascii="Arial" w:hAnsi="Arial" w:cs="Arial"/>
          <w:b/>
          <w:sz w:val="22"/>
          <w:szCs w:val="22"/>
          <w:u w:val="single"/>
        </w:rPr>
        <w:t>REPAS DES ANCIENS</w:t>
      </w:r>
    </w:p>
    <w:p w:rsidR="00741CAC" w:rsidRPr="008B1C9A" w:rsidRDefault="008B1C9A" w:rsidP="004662DC">
      <w:pPr>
        <w:spacing w:line="360" w:lineRule="auto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Dans le cadre de la sortie des anciens, il a été décidé la gratuité pour les anciens âgés de + 70 ans et la somme de 45 € pour les accompagnants</w:t>
      </w:r>
      <w:r>
        <w:rPr>
          <w:rFonts w:ascii="Arial" w:hAnsi="Arial" w:cs="Arial"/>
          <w:sz w:val="22"/>
          <w:szCs w:val="22"/>
        </w:rPr>
        <w:t>.</w:t>
      </w:r>
    </w:p>
    <w:p w:rsidR="008B1C9A" w:rsidRPr="00616730" w:rsidRDefault="008B1C9A" w:rsidP="0061673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B1C9A">
        <w:rPr>
          <w:rFonts w:ascii="Arial" w:hAnsi="Arial" w:cs="Arial"/>
          <w:b/>
          <w:sz w:val="22"/>
          <w:szCs w:val="22"/>
          <w:u w:val="single"/>
        </w:rPr>
        <w:t>DECISION  MODIFICATIVE  N° 3  - EXERCICE 2017</w:t>
      </w:r>
    </w:p>
    <w:p w:rsidR="008B1C9A" w:rsidRPr="008B1C9A" w:rsidRDefault="008B1C9A" w:rsidP="008B1C9A">
      <w:pPr>
        <w:jc w:val="both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Considérant la nécessité d’effectuer quelques ajustements budgétaires en section de fonctionnement et d’investissement ;</w:t>
      </w:r>
    </w:p>
    <w:p w:rsidR="008B1C9A" w:rsidRPr="008B1C9A" w:rsidRDefault="008B1C9A" w:rsidP="008B1C9A">
      <w:pPr>
        <w:spacing w:line="120" w:lineRule="auto"/>
        <w:ind w:left="284"/>
        <w:rPr>
          <w:rFonts w:ascii="Arial" w:hAnsi="Arial" w:cs="Arial"/>
          <w:sz w:val="22"/>
          <w:szCs w:val="22"/>
        </w:rPr>
      </w:pPr>
    </w:p>
    <w:p w:rsidR="008B1C9A" w:rsidRPr="008B1C9A" w:rsidRDefault="008B1C9A" w:rsidP="008B1C9A">
      <w:pPr>
        <w:spacing w:line="360" w:lineRule="auto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 xml:space="preserve">Le Conseil Municipal, après en avoir délibéré, à l’unanimité, </w:t>
      </w:r>
    </w:p>
    <w:p w:rsidR="008B1C9A" w:rsidRPr="008B1C9A" w:rsidRDefault="008B1C9A" w:rsidP="008B1C9A">
      <w:pPr>
        <w:ind w:right="-142"/>
        <w:jc w:val="both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Approuve cette modification n°3 portant sur divers virements de crédits comme décrits ci-après :</w:t>
      </w:r>
    </w:p>
    <w:p w:rsidR="008B1C9A" w:rsidRPr="008B1C9A" w:rsidRDefault="008B1C9A" w:rsidP="008B1C9A">
      <w:pPr>
        <w:pStyle w:val="Retraitcorpsdetexte"/>
        <w:tabs>
          <w:tab w:val="decimal" w:leader="hyphen" w:pos="7938"/>
        </w:tabs>
        <w:spacing w:line="120" w:lineRule="auto"/>
        <w:ind w:left="567" w:firstLine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0"/>
        <w:gridCol w:w="1383"/>
        <w:gridCol w:w="4770"/>
        <w:gridCol w:w="1809"/>
      </w:tblGrid>
      <w:tr w:rsidR="008B1C9A" w:rsidRPr="008B1C9A" w:rsidTr="008B1C9A">
        <w:tc>
          <w:tcPr>
            <w:tcW w:w="1360" w:type="dxa"/>
            <w:tcBorders>
              <w:bottom w:val="single" w:sz="4" w:space="0" w:color="auto"/>
            </w:tcBorders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 xml:space="preserve">Dépenses </w:t>
            </w:r>
          </w:p>
        </w:tc>
        <w:tc>
          <w:tcPr>
            <w:tcW w:w="1383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>article</w:t>
            </w:r>
          </w:p>
        </w:tc>
        <w:tc>
          <w:tcPr>
            <w:tcW w:w="4770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>libellé</w:t>
            </w:r>
          </w:p>
        </w:tc>
        <w:tc>
          <w:tcPr>
            <w:tcW w:w="1809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>Montant</w:t>
            </w:r>
          </w:p>
        </w:tc>
      </w:tr>
      <w:tr w:rsidR="008B1C9A" w:rsidRPr="008B1C9A" w:rsidTr="008B1C9A">
        <w:tc>
          <w:tcPr>
            <w:tcW w:w="1360" w:type="dxa"/>
            <w:tcBorders>
              <w:bottom w:val="nil"/>
            </w:tcBorders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>001</w:t>
            </w:r>
          </w:p>
        </w:tc>
        <w:tc>
          <w:tcPr>
            <w:tcW w:w="4770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>Solde d’exécution N-1</w:t>
            </w:r>
          </w:p>
        </w:tc>
        <w:tc>
          <w:tcPr>
            <w:tcW w:w="1809" w:type="dxa"/>
          </w:tcPr>
          <w:p w:rsidR="008B1C9A" w:rsidRPr="008B1C9A" w:rsidRDefault="008B1C9A" w:rsidP="008B1C9A">
            <w:pPr>
              <w:pStyle w:val="Retraitcorpsdetexte"/>
              <w:numPr>
                <w:ilvl w:val="0"/>
                <w:numId w:val="13"/>
              </w:numPr>
              <w:tabs>
                <w:tab w:val="decimal" w:leader="hyphen" w:pos="0"/>
              </w:tabs>
              <w:spacing w:line="320" w:lineRule="atLeast"/>
              <w:jc w:val="right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>875,30 €</w:t>
            </w:r>
          </w:p>
        </w:tc>
      </w:tr>
      <w:tr w:rsidR="008B1C9A" w:rsidRPr="008B1C9A" w:rsidTr="008B1C9A">
        <w:tc>
          <w:tcPr>
            <w:tcW w:w="1360" w:type="dxa"/>
            <w:tcBorders>
              <w:top w:val="nil"/>
              <w:bottom w:val="nil"/>
            </w:tcBorders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>2313</w:t>
            </w:r>
          </w:p>
        </w:tc>
        <w:tc>
          <w:tcPr>
            <w:tcW w:w="4770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 xml:space="preserve">Constructions </w:t>
            </w:r>
          </w:p>
        </w:tc>
        <w:tc>
          <w:tcPr>
            <w:tcW w:w="1809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firstLine="0"/>
              <w:jc w:val="right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>+    875,30 €</w:t>
            </w:r>
          </w:p>
        </w:tc>
      </w:tr>
      <w:tr w:rsidR="008B1C9A" w:rsidRPr="008B1C9A" w:rsidTr="008B1C9A">
        <w:tc>
          <w:tcPr>
            <w:tcW w:w="1360" w:type="dxa"/>
            <w:tcBorders>
              <w:top w:val="nil"/>
              <w:bottom w:val="nil"/>
            </w:tcBorders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>65541</w:t>
            </w:r>
          </w:p>
        </w:tc>
        <w:tc>
          <w:tcPr>
            <w:tcW w:w="4770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 xml:space="preserve">Contributions « SIVU RU </w:t>
            </w:r>
            <w:proofErr w:type="spellStart"/>
            <w:r w:rsidRPr="008B1C9A">
              <w:rPr>
                <w:rFonts w:ascii="Arial" w:hAnsi="Arial" w:cs="Arial"/>
              </w:rPr>
              <w:t>Visandre</w:t>
            </w:r>
            <w:proofErr w:type="spellEnd"/>
            <w:r w:rsidRPr="008B1C9A">
              <w:rPr>
                <w:rFonts w:ascii="Arial" w:hAnsi="Arial" w:cs="Arial"/>
              </w:rPr>
              <w:t xml:space="preserve"> Réveillon »</w:t>
            </w:r>
          </w:p>
        </w:tc>
        <w:tc>
          <w:tcPr>
            <w:tcW w:w="1809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firstLine="0"/>
              <w:jc w:val="right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>+    157,80 €</w:t>
            </w:r>
          </w:p>
        </w:tc>
      </w:tr>
      <w:tr w:rsidR="008B1C9A" w:rsidRPr="008B1C9A" w:rsidTr="008B1C9A">
        <w:tc>
          <w:tcPr>
            <w:tcW w:w="1360" w:type="dxa"/>
            <w:tcBorders>
              <w:top w:val="nil"/>
              <w:bottom w:val="nil"/>
            </w:tcBorders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>6188</w:t>
            </w:r>
          </w:p>
        </w:tc>
        <w:tc>
          <w:tcPr>
            <w:tcW w:w="4770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>Autres frais divers</w:t>
            </w:r>
          </w:p>
        </w:tc>
        <w:tc>
          <w:tcPr>
            <w:tcW w:w="1809" w:type="dxa"/>
          </w:tcPr>
          <w:p w:rsidR="008B1C9A" w:rsidRPr="008B1C9A" w:rsidRDefault="00D41CF1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8B1C9A" w:rsidRPr="008B1C9A">
              <w:rPr>
                <w:rFonts w:ascii="Arial" w:hAnsi="Arial" w:cs="Arial"/>
              </w:rPr>
              <w:t>-    647,57 €</w:t>
            </w:r>
          </w:p>
        </w:tc>
      </w:tr>
      <w:tr w:rsidR="008B1C9A" w:rsidRPr="008B1C9A" w:rsidTr="008B1C9A"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>739223</w:t>
            </w:r>
          </w:p>
        </w:tc>
        <w:tc>
          <w:tcPr>
            <w:tcW w:w="4770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 xml:space="preserve">Fond péréquation </w:t>
            </w:r>
            <w:proofErr w:type="spellStart"/>
            <w:r w:rsidRPr="008B1C9A">
              <w:rPr>
                <w:rFonts w:ascii="Arial" w:hAnsi="Arial" w:cs="Arial"/>
              </w:rPr>
              <w:t>ress.communales</w:t>
            </w:r>
            <w:proofErr w:type="spellEnd"/>
            <w:r w:rsidRPr="008B1C9A">
              <w:rPr>
                <w:rFonts w:ascii="Arial" w:hAnsi="Arial" w:cs="Arial"/>
              </w:rPr>
              <w:t xml:space="preserve"> et </w:t>
            </w:r>
            <w:proofErr w:type="spellStart"/>
            <w:r w:rsidRPr="008B1C9A">
              <w:rPr>
                <w:rFonts w:ascii="Arial" w:hAnsi="Arial" w:cs="Arial"/>
              </w:rPr>
              <w:t>interc</w:t>
            </w:r>
            <w:proofErr w:type="spellEnd"/>
            <w:r w:rsidRPr="008B1C9A">
              <w:rPr>
                <w:rFonts w:ascii="Arial" w:hAnsi="Arial" w:cs="Arial"/>
              </w:rPr>
              <w:t>.</w:t>
            </w:r>
          </w:p>
        </w:tc>
        <w:tc>
          <w:tcPr>
            <w:tcW w:w="1809" w:type="dxa"/>
          </w:tcPr>
          <w:p w:rsidR="008B1C9A" w:rsidRPr="008B1C9A" w:rsidRDefault="00D41CF1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8B1C9A" w:rsidRPr="008B1C9A">
              <w:rPr>
                <w:rFonts w:ascii="Arial" w:hAnsi="Arial" w:cs="Arial"/>
              </w:rPr>
              <w:t>+  5 441,00 €</w:t>
            </w:r>
          </w:p>
        </w:tc>
      </w:tr>
      <w:tr w:rsidR="008B1C9A" w:rsidRPr="008B1C9A" w:rsidTr="008B1C9A"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 xml:space="preserve">Recettes </w:t>
            </w:r>
          </w:p>
        </w:tc>
        <w:tc>
          <w:tcPr>
            <w:tcW w:w="1383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>002</w:t>
            </w:r>
          </w:p>
        </w:tc>
        <w:tc>
          <w:tcPr>
            <w:tcW w:w="4770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>Excédent de fonctionnement reporté</w:t>
            </w:r>
          </w:p>
        </w:tc>
        <w:tc>
          <w:tcPr>
            <w:tcW w:w="1809" w:type="dxa"/>
          </w:tcPr>
          <w:p w:rsidR="008B1C9A" w:rsidRPr="008B1C9A" w:rsidRDefault="008B1C9A" w:rsidP="008B1C9A">
            <w:pPr>
              <w:pStyle w:val="Retraitcorpsdetexte"/>
              <w:numPr>
                <w:ilvl w:val="0"/>
                <w:numId w:val="13"/>
              </w:numPr>
              <w:tabs>
                <w:tab w:val="decimal" w:leader="hyphen" w:pos="0"/>
              </w:tabs>
              <w:spacing w:line="320" w:lineRule="atLeast"/>
              <w:jc w:val="right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 xml:space="preserve">  71,77 €</w:t>
            </w:r>
          </w:p>
        </w:tc>
      </w:tr>
      <w:tr w:rsidR="008B1C9A" w:rsidRPr="008B1C9A" w:rsidTr="008B1C9A">
        <w:tc>
          <w:tcPr>
            <w:tcW w:w="1360" w:type="dxa"/>
            <w:tcBorders>
              <w:top w:val="nil"/>
            </w:tcBorders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jc w:val="center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>73223</w:t>
            </w:r>
          </w:p>
        </w:tc>
        <w:tc>
          <w:tcPr>
            <w:tcW w:w="4770" w:type="dxa"/>
          </w:tcPr>
          <w:p w:rsidR="008B1C9A" w:rsidRPr="008B1C9A" w:rsidRDefault="008B1C9A" w:rsidP="002E0311">
            <w:pPr>
              <w:pStyle w:val="Retraitcorpsdetexte"/>
              <w:tabs>
                <w:tab w:val="decimal" w:leader="hyphen" w:pos="0"/>
              </w:tabs>
              <w:spacing w:line="320" w:lineRule="atLeast"/>
              <w:ind w:left="0" w:firstLine="0"/>
              <w:rPr>
                <w:rFonts w:ascii="Arial" w:hAnsi="Arial" w:cs="Arial"/>
              </w:rPr>
            </w:pPr>
            <w:r w:rsidRPr="008B1C9A">
              <w:rPr>
                <w:rFonts w:ascii="Arial" w:hAnsi="Arial" w:cs="Arial"/>
              </w:rPr>
              <w:t xml:space="preserve">Fond péréquation </w:t>
            </w:r>
            <w:proofErr w:type="spellStart"/>
            <w:r w:rsidRPr="008B1C9A">
              <w:rPr>
                <w:rFonts w:ascii="Arial" w:hAnsi="Arial" w:cs="Arial"/>
              </w:rPr>
              <w:t>ress.communales</w:t>
            </w:r>
            <w:proofErr w:type="spellEnd"/>
            <w:r w:rsidRPr="008B1C9A">
              <w:rPr>
                <w:rFonts w:ascii="Arial" w:hAnsi="Arial" w:cs="Arial"/>
              </w:rPr>
              <w:t xml:space="preserve"> et </w:t>
            </w:r>
            <w:proofErr w:type="spellStart"/>
            <w:r w:rsidRPr="008B1C9A">
              <w:rPr>
                <w:rFonts w:ascii="Arial" w:hAnsi="Arial" w:cs="Arial"/>
              </w:rPr>
              <w:t>interc</w:t>
            </w:r>
            <w:proofErr w:type="spellEnd"/>
            <w:r w:rsidRPr="008B1C9A">
              <w:rPr>
                <w:rFonts w:ascii="Arial" w:hAnsi="Arial" w:cs="Arial"/>
              </w:rPr>
              <w:t>.</w:t>
            </w:r>
          </w:p>
        </w:tc>
        <w:tc>
          <w:tcPr>
            <w:tcW w:w="1809" w:type="dxa"/>
          </w:tcPr>
          <w:p w:rsidR="008B1C9A" w:rsidRPr="008B1C9A" w:rsidRDefault="00616730" w:rsidP="00D41CF1">
            <w:pPr>
              <w:pStyle w:val="Retraitcorpsdetexte"/>
              <w:tabs>
                <w:tab w:val="decimal" w:leader="hyphen" w:pos="0"/>
              </w:tabs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8B1C9A" w:rsidRPr="008B1C9A">
              <w:rPr>
                <w:rFonts w:ascii="Arial" w:hAnsi="Arial" w:cs="Arial"/>
              </w:rPr>
              <w:t>+   5 023,00 €</w:t>
            </w:r>
          </w:p>
        </w:tc>
      </w:tr>
    </w:tbl>
    <w:p w:rsidR="00935225" w:rsidRPr="008B1C9A" w:rsidRDefault="00935225" w:rsidP="006041AD">
      <w:pPr>
        <w:rPr>
          <w:rFonts w:ascii="Arial" w:hAnsi="Arial" w:cs="Arial"/>
          <w:b/>
          <w:sz w:val="22"/>
          <w:szCs w:val="22"/>
          <w:u w:val="single"/>
        </w:rPr>
      </w:pPr>
    </w:p>
    <w:p w:rsidR="008B1C9A" w:rsidRPr="008B1C9A" w:rsidRDefault="008B1C9A" w:rsidP="008B1C9A">
      <w:pPr>
        <w:widowControl w:val="0"/>
        <w:tabs>
          <w:tab w:val="left" w:pos="567"/>
        </w:tabs>
        <w:ind w:left="6" w:right="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B1C9A">
        <w:rPr>
          <w:rFonts w:ascii="Arial" w:hAnsi="Arial" w:cs="Arial"/>
          <w:b/>
          <w:sz w:val="22"/>
          <w:szCs w:val="22"/>
          <w:u w:val="single"/>
        </w:rPr>
        <w:t>Indemnité de conseil allouée aux comptables du Trésor chargés des fonctions des</w:t>
      </w:r>
    </w:p>
    <w:p w:rsidR="008B1C9A" w:rsidRPr="008B1C9A" w:rsidRDefault="008B1C9A" w:rsidP="008B1C9A">
      <w:pPr>
        <w:widowControl w:val="0"/>
        <w:tabs>
          <w:tab w:val="left" w:pos="567"/>
        </w:tabs>
        <w:ind w:left="6" w:right="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B1C9A">
        <w:rPr>
          <w:rFonts w:ascii="Arial" w:hAnsi="Arial" w:cs="Arial"/>
          <w:b/>
          <w:sz w:val="22"/>
          <w:szCs w:val="22"/>
        </w:rPr>
        <w:t xml:space="preserve">               </w:t>
      </w:r>
      <w:r w:rsidRPr="008B1C9A">
        <w:rPr>
          <w:rFonts w:ascii="Arial" w:hAnsi="Arial" w:cs="Arial"/>
          <w:b/>
          <w:sz w:val="22"/>
          <w:szCs w:val="22"/>
          <w:u w:val="single"/>
        </w:rPr>
        <w:t>Receveurs des Communes et Etablissements Publics</w:t>
      </w:r>
    </w:p>
    <w:p w:rsidR="008B1C9A" w:rsidRPr="008B1C9A" w:rsidRDefault="008B1C9A" w:rsidP="008B1C9A">
      <w:pPr>
        <w:widowControl w:val="0"/>
        <w:tabs>
          <w:tab w:val="left" w:pos="567"/>
        </w:tabs>
        <w:ind w:right="6"/>
        <w:jc w:val="both"/>
        <w:rPr>
          <w:rFonts w:ascii="Arial" w:hAnsi="Arial" w:cs="Arial"/>
          <w:sz w:val="22"/>
          <w:szCs w:val="22"/>
        </w:rPr>
      </w:pPr>
    </w:p>
    <w:p w:rsidR="008B1C9A" w:rsidRPr="008B1C9A" w:rsidRDefault="008B1C9A" w:rsidP="008B1C9A">
      <w:pPr>
        <w:widowControl w:val="0"/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En application des dispositions de l’article 97 de la loi 82/213 du 2 Mars 1982 et du décret 82/979 du 19 Novembre 1982, un arrêté du 16 Décembre 1983 précisant les conditions d’attribution de l’indemnité citée en objet ;</w:t>
      </w:r>
    </w:p>
    <w:p w:rsidR="008B1C9A" w:rsidRPr="008B1C9A" w:rsidRDefault="008B1C9A" w:rsidP="00D41CF1">
      <w:pPr>
        <w:widowControl w:val="0"/>
        <w:tabs>
          <w:tab w:val="left" w:pos="567"/>
        </w:tabs>
        <w:spacing w:line="12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B1C9A" w:rsidRPr="008B1C9A" w:rsidRDefault="008B1C9A" w:rsidP="008B1C9A">
      <w:pPr>
        <w:widowControl w:val="0"/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Conformément à l’article 3 de l’arrêté précité, une nouvelle délibération doit être prise lors du changement de Comptable du Trésor ;</w:t>
      </w:r>
    </w:p>
    <w:p w:rsidR="008B1C9A" w:rsidRPr="008B1C9A" w:rsidRDefault="008B1C9A" w:rsidP="00D41CF1">
      <w:pPr>
        <w:widowControl w:val="0"/>
        <w:tabs>
          <w:tab w:val="left" w:pos="567"/>
        </w:tabs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6041AD" w:rsidRPr="008B1C9A" w:rsidRDefault="008B1C9A" w:rsidP="00D41CF1">
      <w:pPr>
        <w:widowControl w:val="0"/>
        <w:tabs>
          <w:tab w:val="left" w:pos="567"/>
        </w:tabs>
        <w:ind w:right="6"/>
        <w:jc w:val="both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Le Conseil Municipal, à l’unanimité, vote cette indemnité « taux 100 % » au nouveau Comptable du Trésor, Madame DUCROT Pierrette.</w:t>
      </w:r>
    </w:p>
    <w:p w:rsidR="00614C7E" w:rsidRPr="008B1C9A" w:rsidRDefault="00614C7E" w:rsidP="00C43B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6594" w:rsidRPr="008B1C9A" w:rsidRDefault="004E490F" w:rsidP="006041A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B1C9A">
        <w:rPr>
          <w:rFonts w:ascii="Arial" w:hAnsi="Arial" w:cs="Arial"/>
          <w:b/>
          <w:sz w:val="22"/>
          <w:szCs w:val="22"/>
          <w:u w:val="single"/>
        </w:rPr>
        <w:t>INFORMATIONS DIVERSES</w:t>
      </w:r>
    </w:p>
    <w:p w:rsidR="00C936CB" w:rsidRPr="008B1C9A" w:rsidRDefault="00C936CB" w:rsidP="00716145">
      <w:pPr>
        <w:spacing w:line="276" w:lineRule="auto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Madame le maire fait part de diverses informations :</w:t>
      </w:r>
    </w:p>
    <w:p w:rsidR="00431CDD" w:rsidRDefault="00D41CF1" w:rsidP="00716145">
      <w:pPr>
        <w:pStyle w:val="Paragraphedeliste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travaux d’accessibilité se déroulent parfaitement bien avec une réintégration des bureaux à l’étage à partir du 11 décembre.</w:t>
      </w:r>
    </w:p>
    <w:p w:rsidR="00D41CF1" w:rsidRDefault="00D41CF1" w:rsidP="00716145">
      <w:pPr>
        <w:pStyle w:val="Paragraphedeliste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Petit rappel, noël des enfants le dimanche 17 décembre</w:t>
      </w:r>
      <w:r w:rsidR="00E664FF">
        <w:rPr>
          <w:rFonts w:ascii="Arial" w:hAnsi="Arial" w:cs="Arial"/>
          <w:sz w:val="22"/>
          <w:szCs w:val="22"/>
        </w:rPr>
        <w:t xml:space="preserve"> de 14h à 17h</w:t>
      </w:r>
      <w:r>
        <w:rPr>
          <w:rFonts w:ascii="Arial" w:hAnsi="Arial" w:cs="Arial"/>
          <w:sz w:val="22"/>
          <w:szCs w:val="22"/>
        </w:rPr>
        <w:t xml:space="preserve"> et les vœux du maire le vendredi 22 décembre à 19 h</w:t>
      </w:r>
      <w:r w:rsidR="00716145">
        <w:rPr>
          <w:rFonts w:ascii="Arial" w:hAnsi="Arial" w:cs="Arial"/>
          <w:sz w:val="22"/>
          <w:szCs w:val="22"/>
        </w:rPr>
        <w:t>. La 2</w:t>
      </w:r>
      <w:r w:rsidR="00716145" w:rsidRPr="00716145">
        <w:rPr>
          <w:rFonts w:ascii="Arial" w:hAnsi="Arial" w:cs="Arial"/>
          <w:sz w:val="22"/>
          <w:szCs w:val="22"/>
          <w:vertAlign w:val="superscript"/>
        </w:rPr>
        <w:t>ème</w:t>
      </w:r>
      <w:r w:rsidR="00716145">
        <w:rPr>
          <w:rFonts w:ascii="Arial" w:hAnsi="Arial" w:cs="Arial"/>
          <w:sz w:val="22"/>
          <w:szCs w:val="22"/>
        </w:rPr>
        <w:t xml:space="preserve"> édition du</w:t>
      </w:r>
      <w:r w:rsidR="005F44F2">
        <w:rPr>
          <w:rFonts w:ascii="Arial" w:hAnsi="Arial" w:cs="Arial"/>
          <w:sz w:val="22"/>
          <w:szCs w:val="22"/>
        </w:rPr>
        <w:t xml:space="preserve"> RUN &amp; BIKE </w:t>
      </w:r>
      <w:r w:rsidR="00716145">
        <w:rPr>
          <w:rFonts w:ascii="Arial" w:hAnsi="Arial" w:cs="Arial"/>
          <w:sz w:val="22"/>
          <w:szCs w:val="22"/>
        </w:rPr>
        <w:t xml:space="preserve">aura lieu </w:t>
      </w:r>
      <w:r w:rsidR="005F44F2">
        <w:rPr>
          <w:rFonts w:ascii="Arial" w:hAnsi="Arial" w:cs="Arial"/>
          <w:sz w:val="22"/>
          <w:szCs w:val="22"/>
        </w:rPr>
        <w:t xml:space="preserve">le </w:t>
      </w:r>
      <w:r w:rsidR="00B90E3E">
        <w:rPr>
          <w:rFonts w:ascii="Arial" w:hAnsi="Arial" w:cs="Arial"/>
          <w:sz w:val="22"/>
          <w:szCs w:val="22"/>
        </w:rPr>
        <w:t>18 mars 2018</w:t>
      </w:r>
      <w:r>
        <w:rPr>
          <w:rFonts w:ascii="Arial" w:hAnsi="Arial" w:cs="Arial"/>
          <w:sz w:val="22"/>
          <w:szCs w:val="22"/>
        </w:rPr>
        <w:t>.</w:t>
      </w:r>
    </w:p>
    <w:p w:rsidR="00E664FF" w:rsidRDefault="00E664FF" w:rsidP="00716145">
      <w:pPr>
        <w:pStyle w:val="Paragraphedeliste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Remerciement</w:t>
      </w:r>
      <w:r w:rsidR="005F44F2">
        <w:rPr>
          <w:rFonts w:ascii="Arial" w:hAnsi="Arial" w:cs="Arial"/>
          <w:sz w:val="22"/>
          <w:szCs w:val="22"/>
        </w:rPr>
        <w:t>s à Mrs</w:t>
      </w:r>
      <w:r>
        <w:rPr>
          <w:rFonts w:ascii="Arial" w:hAnsi="Arial" w:cs="Arial"/>
          <w:sz w:val="22"/>
          <w:szCs w:val="22"/>
        </w:rPr>
        <w:t xml:space="preserve"> et Mme</w:t>
      </w:r>
      <w:r w:rsidR="005F44F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COLIN-VIROT-LALO</w:t>
      </w:r>
      <w:r w:rsidR="005F44F2">
        <w:rPr>
          <w:rFonts w:ascii="Arial" w:hAnsi="Arial" w:cs="Arial"/>
          <w:sz w:val="22"/>
          <w:szCs w:val="22"/>
        </w:rPr>
        <w:t xml:space="preserve"> pour le versem</w:t>
      </w:r>
      <w:r w:rsidR="00716145">
        <w:rPr>
          <w:rFonts w:ascii="Arial" w:hAnsi="Arial" w:cs="Arial"/>
          <w:sz w:val="22"/>
          <w:szCs w:val="22"/>
        </w:rPr>
        <w:t>ent à la caisse des écoles de la rétrocession de leur terrain suivant</w:t>
      </w:r>
      <w:r w:rsidR="005F44F2">
        <w:rPr>
          <w:rFonts w:ascii="Arial" w:hAnsi="Arial" w:cs="Arial"/>
          <w:sz w:val="22"/>
          <w:szCs w:val="22"/>
        </w:rPr>
        <w:t xml:space="preserve"> au plan d’alignement.</w:t>
      </w:r>
    </w:p>
    <w:p w:rsidR="00B90E3E" w:rsidRPr="00D41CF1" w:rsidRDefault="00B90E3E" w:rsidP="00716145">
      <w:pPr>
        <w:pStyle w:val="Paragraphedeliste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dossier de demande de subvention a ét</w:t>
      </w:r>
      <w:r w:rsidR="00716145">
        <w:rPr>
          <w:rFonts w:ascii="Arial" w:hAnsi="Arial" w:cs="Arial"/>
          <w:sz w:val="22"/>
          <w:szCs w:val="22"/>
        </w:rPr>
        <w:t>é déposé à la Région, au Département et l’Agence de l’E</w:t>
      </w:r>
      <w:r>
        <w:rPr>
          <w:rFonts w:ascii="Arial" w:hAnsi="Arial" w:cs="Arial"/>
          <w:sz w:val="22"/>
          <w:szCs w:val="22"/>
        </w:rPr>
        <w:t xml:space="preserve">au pour l’achat d’une balayeuse </w:t>
      </w:r>
      <w:proofErr w:type="spellStart"/>
      <w:r>
        <w:rPr>
          <w:rFonts w:ascii="Arial" w:hAnsi="Arial" w:cs="Arial"/>
          <w:sz w:val="22"/>
          <w:szCs w:val="22"/>
        </w:rPr>
        <w:t>désherbeuse</w:t>
      </w:r>
      <w:proofErr w:type="spellEnd"/>
      <w:r>
        <w:rPr>
          <w:rFonts w:ascii="Arial" w:hAnsi="Arial" w:cs="Arial"/>
          <w:sz w:val="22"/>
          <w:szCs w:val="22"/>
        </w:rPr>
        <w:t xml:space="preserve"> d</w:t>
      </w:r>
      <w:r w:rsidR="00716145">
        <w:rPr>
          <w:rFonts w:ascii="Arial" w:hAnsi="Arial" w:cs="Arial"/>
          <w:sz w:val="22"/>
          <w:szCs w:val="22"/>
        </w:rPr>
        <w:t>e voirie. Réponse favorable du D</w:t>
      </w:r>
      <w:r>
        <w:rPr>
          <w:rFonts w:ascii="Arial" w:hAnsi="Arial" w:cs="Arial"/>
          <w:sz w:val="22"/>
          <w:szCs w:val="22"/>
        </w:rPr>
        <w:t xml:space="preserve">épartement et de la Région accordant une subvention de </w:t>
      </w:r>
      <w:r w:rsidR="00716145">
        <w:rPr>
          <w:rFonts w:ascii="Arial" w:hAnsi="Arial" w:cs="Arial"/>
          <w:sz w:val="22"/>
          <w:szCs w:val="22"/>
        </w:rPr>
        <w:t>3690 € et 2400 €.</w:t>
      </w:r>
    </w:p>
    <w:p w:rsidR="00616730" w:rsidRDefault="00616730" w:rsidP="00716145">
      <w:pPr>
        <w:spacing w:line="276" w:lineRule="auto"/>
        <w:rPr>
          <w:rFonts w:ascii="Arial" w:hAnsi="Arial" w:cs="Arial"/>
          <w:sz w:val="22"/>
          <w:szCs w:val="22"/>
        </w:rPr>
      </w:pPr>
    </w:p>
    <w:p w:rsidR="00AD0B3F" w:rsidRPr="008B1C9A" w:rsidRDefault="00D32D37" w:rsidP="00D32D3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B1C9A">
        <w:rPr>
          <w:rFonts w:ascii="Arial" w:hAnsi="Arial" w:cs="Arial"/>
          <w:sz w:val="22"/>
          <w:szCs w:val="22"/>
        </w:rPr>
        <w:t>L’ordre du jour étant épuisé</w:t>
      </w:r>
      <w:r w:rsidR="00431CDD" w:rsidRPr="008B1C9A">
        <w:rPr>
          <w:rFonts w:ascii="Arial" w:hAnsi="Arial" w:cs="Arial"/>
          <w:sz w:val="22"/>
          <w:szCs w:val="22"/>
        </w:rPr>
        <w:t xml:space="preserve">, la séance est levée à </w:t>
      </w:r>
      <w:r w:rsidR="003A6194" w:rsidRPr="008B1C9A">
        <w:rPr>
          <w:rFonts w:ascii="Arial" w:hAnsi="Arial" w:cs="Arial"/>
          <w:sz w:val="22"/>
          <w:szCs w:val="22"/>
        </w:rPr>
        <w:t>21H10</w:t>
      </w:r>
      <w:r w:rsidR="00843C48" w:rsidRPr="008B1C9A">
        <w:rPr>
          <w:rFonts w:ascii="Arial" w:hAnsi="Arial" w:cs="Arial"/>
          <w:sz w:val="22"/>
          <w:szCs w:val="22"/>
        </w:rPr>
        <w:t>.</w:t>
      </w:r>
    </w:p>
    <w:sectPr w:rsidR="00AD0B3F" w:rsidRPr="008B1C9A" w:rsidSect="00716145">
      <w:pgSz w:w="11906" w:h="16838"/>
      <w:pgMar w:top="284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8CCB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4D7C02"/>
    <w:multiLevelType w:val="hybridMultilevel"/>
    <w:tmpl w:val="9E46781C"/>
    <w:lvl w:ilvl="0" w:tplc="22F6BF1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A2354"/>
    <w:multiLevelType w:val="hybridMultilevel"/>
    <w:tmpl w:val="E62E36BE"/>
    <w:lvl w:ilvl="0" w:tplc="C386A1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A21A4"/>
    <w:multiLevelType w:val="hybridMultilevel"/>
    <w:tmpl w:val="29646088"/>
    <w:lvl w:ilvl="0" w:tplc="71A2BDFE">
      <w:start w:val="28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91B1C"/>
    <w:multiLevelType w:val="hybridMultilevel"/>
    <w:tmpl w:val="C89819CA"/>
    <w:lvl w:ilvl="0" w:tplc="00B8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E75F3"/>
    <w:multiLevelType w:val="hybridMultilevel"/>
    <w:tmpl w:val="DB5044BE"/>
    <w:lvl w:ilvl="0" w:tplc="632885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DF5A72"/>
    <w:multiLevelType w:val="hybridMultilevel"/>
    <w:tmpl w:val="40F6AD0A"/>
    <w:lvl w:ilvl="0" w:tplc="EB7EC03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671F6"/>
    <w:multiLevelType w:val="hybridMultilevel"/>
    <w:tmpl w:val="711800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93F53"/>
    <w:multiLevelType w:val="hybridMultilevel"/>
    <w:tmpl w:val="63D8DAE2"/>
    <w:lvl w:ilvl="0" w:tplc="0B6EE66C">
      <w:start w:val="2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F10BD"/>
    <w:multiLevelType w:val="hybridMultilevel"/>
    <w:tmpl w:val="7F320D92"/>
    <w:lvl w:ilvl="0" w:tplc="F8CC6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5027F"/>
    <w:multiLevelType w:val="hybridMultilevel"/>
    <w:tmpl w:val="559A5678"/>
    <w:lvl w:ilvl="0" w:tplc="B43E3D8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2951F6B"/>
    <w:multiLevelType w:val="hybridMultilevel"/>
    <w:tmpl w:val="3752CDE0"/>
    <w:lvl w:ilvl="0" w:tplc="9296EFC6"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5243989"/>
    <w:multiLevelType w:val="hybridMultilevel"/>
    <w:tmpl w:val="C88054CC"/>
    <w:lvl w:ilvl="0" w:tplc="E8744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C6C17CF"/>
    <w:multiLevelType w:val="hybridMultilevel"/>
    <w:tmpl w:val="D8105DA6"/>
    <w:lvl w:ilvl="0" w:tplc="1432198E">
      <w:start w:val="63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617A9"/>
    <w:multiLevelType w:val="hybridMultilevel"/>
    <w:tmpl w:val="8DACA1B4"/>
    <w:lvl w:ilvl="0" w:tplc="83A49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A2D2B"/>
    <w:multiLevelType w:val="hybridMultilevel"/>
    <w:tmpl w:val="97BEE7E0"/>
    <w:lvl w:ilvl="0" w:tplc="5178E2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423A26"/>
    <w:multiLevelType w:val="hybridMultilevel"/>
    <w:tmpl w:val="94D2BBC6"/>
    <w:lvl w:ilvl="0" w:tplc="DCC037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02A9A"/>
    <w:multiLevelType w:val="hybridMultilevel"/>
    <w:tmpl w:val="AD5AD54A"/>
    <w:lvl w:ilvl="0" w:tplc="334422BA">
      <w:start w:val="13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>
    <w:nsid w:val="76417982"/>
    <w:multiLevelType w:val="hybridMultilevel"/>
    <w:tmpl w:val="E2B00860"/>
    <w:lvl w:ilvl="0" w:tplc="6F4AE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C4606"/>
    <w:multiLevelType w:val="hybridMultilevel"/>
    <w:tmpl w:val="25B85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2490" w:hanging="360"/>
        </w:pPr>
      </w:lvl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16"/>
  </w:num>
  <w:num w:numId="10">
    <w:abstractNumId w:val="2"/>
  </w:num>
  <w:num w:numId="11">
    <w:abstractNumId w:val="13"/>
  </w:num>
  <w:num w:numId="12">
    <w:abstractNumId w:val="4"/>
  </w:num>
  <w:num w:numId="13">
    <w:abstractNumId w:val="17"/>
  </w:num>
  <w:num w:numId="14">
    <w:abstractNumId w:val="1"/>
  </w:num>
  <w:num w:numId="15">
    <w:abstractNumId w:val="6"/>
  </w:num>
  <w:num w:numId="16">
    <w:abstractNumId w:val="9"/>
  </w:num>
  <w:num w:numId="17">
    <w:abstractNumId w:val="15"/>
  </w:num>
  <w:num w:numId="18">
    <w:abstractNumId w:val="3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236"/>
    <w:rsid w:val="00070EFD"/>
    <w:rsid w:val="00076583"/>
    <w:rsid w:val="00083F49"/>
    <w:rsid w:val="000B6ADD"/>
    <w:rsid w:val="000B7236"/>
    <w:rsid w:val="000E576E"/>
    <w:rsid w:val="001353B4"/>
    <w:rsid w:val="00166B89"/>
    <w:rsid w:val="00191A24"/>
    <w:rsid w:val="001C1E62"/>
    <w:rsid w:val="001C2378"/>
    <w:rsid w:val="002249B4"/>
    <w:rsid w:val="00260ADD"/>
    <w:rsid w:val="00286CD5"/>
    <w:rsid w:val="002D53FA"/>
    <w:rsid w:val="0037544D"/>
    <w:rsid w:val="003A3697"/>
    <w:rsid w:val="003A6194"/>
    <w:rsid w:val="003F5353"/>
    <w:rsid w:val="00431CDD"/>
    <w:rsid w:val="00451F97"/>
    <w:rsid w:val="004662DC"/>
    <w:rsid w:val="00482AA4"/>
    <w:rsid w:val="004E490F"/>
    <w:rsid w:val="005135FB"/>
    <w:rsid w:val="00544B6B"/>
    <w:rsid w:val="00556ED8"/>
    <w:rsid w:val="0056531E"/>
    <w:rsid w:val="00570B23"/>
    <w:rsid w:val="00585DB8"/>
    <w:rsid w:val="00593A26"/>
    <w:rsid w:val="005D4CBD"/>
    <w:rsid w:val="005F1D91"/>
    <w:rsid w:val="005F44F2"/>
    <w:rsid w:val="00600A62"/>
    <w:rsid w:val="006041AD"/>
    <w:rsid w:val="00614C7E"/>
    <w:rsid w:val="00616730"/>
    <w:rsid w:val="006449A9"/>
    <w:rsid w:val="0065415F"/>
    <w:rsid w:val="00655C86"/>
    <w:rsid w:val="00657030"/>
    <w:rsid w:val="0067254C"/>
    <w:rsid w:val="006A7B9E"/>
    <w:rsid w:val="00716145"/>
    <w:rsid w:val="00720AFE"/>
    <w:rsid w:val="007214B6"/>
    <w:rsid w:val="0072434D"/>
    <w:rsid w:val="00741CAC"/>
    <w:rsid w:val="00763E64"/>
    <w:rsid w:val="007E2C34"/>
    <w:rsid w:val="00824A0E"/>
    <w:rsid w:val="00843C48"/>
    <w:rsid w:val="00855D94"/>
    <w:rsid w:val="008B1C9A"/>
    <w:rsid w:val="00902C2A"/>
    <w:rsid w:val="0093142F"/>
    <w:rsid w:val="00935225"/>
    <w:rsid w:val="0095601B"/>
    <w:rsid w:val="0096736C"/>
    <w:rsid w:val="00987757"/>
    <w:rsid w:val="009A7DE0"/>
    <w:rsid w:val="009B1113"/>
    <w:rsid w:val="00A4611B"/>
    <w:rsid w:val="00A5187B"/>
    <w:rsid w:val="00A55981"/>
    <w:rsid w:val="00A946D6"/>
    <w:rsid w:val="00AA7188"/>
    <w:rsid w:val="00AD0B3F"/>
    <w:rsid w:val="00AF313F"/>
    <w:rsid w:val="00B10FCF"/>
    <w:rsid w:val="00B30004"/>
    <w:rsid w:val="00B468EC"/>
    <w:rsid w:val="00B67EA7"/>
    <w:rsid w:val="00B90E3E"/>
    <w:rsid w:val="00BB2208"/>
    <w:rsid w:val="00BE2920"/>
    <w:rsid w:val="00C43BD5"/>
    <w:rsid w:val="00C56594"/>
    <w:rsid w:val="00C86336"/>
    <w:rsid w:val="00C936CB"/>
    <w:rsid w:val="00CC0665"/>
    <w:rsid w:val="00D01BE5"/>
    <w:rsid w:val="00D32D37"/>
    <w:rsid w:val="00D41CF1"/>
    <w:rsid w:val="00DA07EA"/>
    <w:rsid w:val="00E07375"/>
    <w:rsid w:val="00E162EB"/>
    <w:rsid w:val="00E55D39"/>
    <w:rsid w:val="00E664FF"/>
    <w:rsid w:val="00EA44E2"/>
    <w:rsid w:val="00F716DD"/>
    <w:rsid w:val="00F92E87"/>
    <w:rsid w:val="00F97A1E"/>
    <w:rsid w:val="00FA1297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87757"/>
    <w:pPr>
      <w:spacing w:before="240" w:after="60"/>
      <w:textAlignment w:val="baseline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7757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rsid w:val="00987757"/>
    <w:rPr>
      <w:rFonts w:ascii="Calibri" w:eastAsia="Times New Roman" w:hAnsi="Calibri" w:cs="Times New Roman"/>
      <w:b/>
      <w:bCs/>
      <w:lang w:eastAsia="fr-FR"/>
    </w:rPr>
  </w:style>
  <w:style w:type="paragraph" w:styleId="Retraitcorpsdetexte">
    <w:name w:val="Body Text Indent"/>
    <w:basedOn w:val="Normal"/>
    <w:link w:val="RetraitcorpsdetexteCar"/>
    <w:rsid w:val="00C43BD5"/>
    <w:pPr>
      <w:overflowPunct/>
      <w:autoSpaceDE/>
      <w:autoSpaceDN/>
      <w:adjustRightInd/>
      <w:ind w:left="360" w:hanging="360"/>
      <w:jc w:val="both"/>
    </w:pPr>
    <w:rPr>
      <w:rFonts w:ascii="Tahoma" w:hAnsi="Tahoma" w:cs="Tahoma"/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rsid w:val="00C43BD5"/>
    <w:rPr>
      <w:rFonts w:ascii="Tahoma" w:eastAsia="Times New Roman" w:hAnsi="Tahoma" w:cs="Tahom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6ED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ED8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B6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8B1C9A"/>
    <w:pPr>
      <w:widowControl w:val="0"/>
      <w:suppressAutoHyphens/>
      <w:overflowPunct/>
      <w:autoSpaceDE/>
      <w:adjustRightInd/>
      <w:spacing w:after="12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820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47</cp:revision>
  <cp:lastPrinted>2017-12-08T15:50:00Z</cp:lastPrinted>
  <dcterms:created xsi:type="dcterms:W3CDTF">2016-06-09T14:38:00Z</dcterms:created>
  <dcterms:modified xsi:type="dcterms:W3CDTF">2017-12-08T15:50:00Z</dcterms:modified>
</cp:coreProperties>
</file>